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27" w:rsidRDefault="00400227" w:rsidP="00400227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решенеию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400227" w:rsidRDefault="00400227" w:rsidP="00400227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400227" w:rsidRDefault="00400227" w:rsidP="00400227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19.06.2017 № 18</w:t>
      </w:r>
    </w:p>
    <w:p w:rsidR="00400227" w:rsidRDefault="00400227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227" w:rsidRDefault="00400227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AEC" w:rsidRPr="00400227" w:rsidRDefault="00951960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Правила благоустройства</w:t>
      </w:r>
    </w:p>
    <w:p w:rsidR="00951960" w:rsidRPr="00400227" w:rsidRDefault="00BA5D4D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 xml:space="preserve">  Первомайского района Алтайского края</w:t>
      </w:r>
    </w:p>
    <w:p w:rsidR="00951960" w:rsidRPr="00400227" w:rsidRDefault="00951960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00227">
        <w:rPr>
          <w:rFonts w:ascii="Times New Roman" w:eastAsia="Times New Roman" w:hAnsi="Times New Roman" w:cs="Times New Roman"/>
          <w:sz w:val="24"/>
          <w:szCs w:val="24"/>
          <w:u w:val="single"/>
        </w:rPr>
        <w:t>I. Общие правила</w:t>
      </w:r>
    </w:p>
    <w:p w:rsidR="00951960" w:rsidRPr="00400227" w:rsidRDefault="00951960" w:rsidP="0040022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В настоящих правилах применяются следующие термины с соответствующими определениями: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 благоустройство территории – комплекс мероприятий, направленных на обеспечение и улучшение санитарного и эстетического состояния территории поселения, обеспечение доступности сельской среды, повышение комфортности условий проживания для жителей поселения, поддержание единого архитектурного облика поселения;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уборка территории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-прилегающая территория – земельный участок или его часть, с газонами, малыми архитектурными формами и другими сооружениями.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определяются: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на улицах с двухсторонне застройкой по длине занимаемого участка, включая половину перекрестка, по ширине - до оси проезжей части улицы;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на улицах с односторонней застройкой по длине занимаемого участка, включая половину перекрестка, по ширине – на всю ширину улицы;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дороги, включая 10-ти метровую зеленую зону;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00227">
          <w:rPr>
            <w:rFonts w:ascii="Times New Roman" w:eastAsia="Times New Roman" w:hAnsi="Times New Roman" w:cs="Times New Roman"/>
            <w:sz w:val="24"/>
            <w:szCs w:val="24"/>
          </w:rPr>
          <w:t>15 метров</w:t>
        </w:r>
      </w:smartTag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для некапитальных объектов торговли, общественного питания и бытового обслуживания населения – в радиусе не менее 10-ти  метров от границ земельного участка, предоставленного для размещения объекта.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1. Предприятия, учреждения, прочие организации, коллективные и индивидуальные домовладельцы   обязаны обеспечивать своевременную и качественную очистку и уборку территории, принадлежащей им на праве собственности.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Организации, ответственные за обеспечение водоснабжения, производят очистку территории около водоразборных колонок от мусора и льда с их вывозом, обеспечивают содержание подходов к колонкам, а также устройство стоков воды. В случае если указанные данные в данном пункте сети являются бесхозными, уборку и очистку территорий осуществляет организация, с которой заключен договор об обеспечении сохранности и эксплуатации бесхозного имущества. 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3.Работы по уборке в течение дня  территорий  и тротуаров, прилегающих к магазинам, палаткам, киоскам, ларькам, организуют юридические и физические лица, являющиеся 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собственниками этих территорий,  если право собственности не установлено,  привлекаются на добровольной основе.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4. Содержание и уборка скверов, парков, насаждений на территориях, прилегающих к предприятиям, учреждениям, домовладениям,  производится силами и средствами собственников этих территорий, включая органы местного самоуправления.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5. Предприятия, учреждения и организации обязаны установить урны для твёрдых коммунальных отходов и производить их своевременную уборку на  улицах и площадях территорий, принадлежащих им на праве собственности.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6. Уборка и очистка территорий, отведенных для размещения и эксплуатации линий электропередач, газовых, водопроводных и тепловых сетей, осуществляются  организациями, эксплуатирующими указанные сети и линейные объекты. В случае если указанные данные в данном пункте сети являются бесхозными, уборку и очистку территорий осуществляет организация, с которой заключен договор об обеспечении сохранности и эксплуатации бесхозного имущества.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7. Домовладения, не имеющие канализации, должны иметь утепленные выгребные ямы для совместного сбора КТО с непроницаемым дном, стенками и крышками с решетками, с ячейками не более 5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5 см, препятствующими попаданию крупных предметов в яму.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Запрещается  вынос ТКО на уличные проезды.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8. Вывоз ТКО из жилых домов, предприятий торговли,  детских и лечебных заведений, предприятий и организаций культуры  производится операторами по обращению с твёрдыми бытовыми отходами на специально оборудованные пункты приёма ТКО.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8.1. Вывоз ТКО из жилых домов, предприятий торговли,  детских и лечебных заведений, предприятий и организаций культуры  производится при обязательном заключении договоров операторами по обращению с твердыми бытовыми отходами на специально оборудованные пункты приема ТКО.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9. Вывоз строительного мусора производится силами организаций, осуществляющих ремонт, или по договорам со специализированными организациями на специальные пункты приема  строительных отходов.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Вывоз отходов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>образовавшихся во время ремонта, осуществляется в отведённые для этого для этого места лицами, производившими этот ремонт, самостоятельно.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400227">
        <w:rPr>
          <w:rFonts w:ascii="Times New Roman" w:hAnsi="Times New Roman" w:cs="Times New Roman"/>
          <w:sz w:val="24"/>
          <w:szCs w:val="24"/>
        </w:rPr>
        <w:t>Жидкие бытовые отходы  вывозятся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или разовым заявкам организациями, имеющими специальный транспорт на специальные пункты сбора  жидких бытовых отходов.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11.Домовладельцы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12. Запрещается: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загрязнение земель строительными, промышленными или иными отходами производства;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складирование на улицах, тротуарах, у фасадов многоэтажных домов и прилегающих территориях  к земельным участкам частных домов дров, угля, сена, строительных материалов;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хранение автомобилей, лодок в неустановленных местах;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строительство без разрешения соответствующих организаций погребов, гаражей и других построек, кроме построек предусмотренных генеральным планом застройки;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- засорение улиц, проездов, водопроводных и канализационных колодцев, дождеприемников, водоемов и их берегов,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прилегающей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к домовладениям территорий бытовыми и иными отходами;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мойка автомобилей в неустановленных местах;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выгул домашних животных, птиц на улицах, скверах  и в других местах общего пользования;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lastRenderedPageBreak/>
        <w:t>- сжигание листьев, веток,  бытового и строительного мусора в контейнерах для отходов, а также, на улицах, во дворах, в парках, скверах и иных территориях поселений.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13. Владельцам транспортных средств и сельскохозяйственной техники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>в т.ч. технически неисправных и разукомплектованных) запрещается использовать территории общего пользования для их хранения и отстоя.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хранение и отстой транспортных средств и сельскохозяйственной техники допускается только на территории частных домовладений.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временная стоянка (не более 3-х дней) транспортных средств (за исключением сельскохозяйственной техники) допускается вблизи жилых домов и учреждений, расположенных на территории сельсовета, если при этом не создаются помехи для движения автотранспорта и пешеходов.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14. Органы местного самоуправления </w:t>
      </w:r>
      <w:proofErr w:type="spellStart"/>
      <w:r w:rsidR="000664DD" w:rsidRPr="00400227"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могут на добровольной основе привлекать граждан для выполнения работ по уборке, благоустройству и озеленению территории  сельсовета.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>. Уборка территорий поселений в весенне-летний период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2.1. Уборка территорий поселений в весенне-летний период имеет целью ликвидацию загрязненности, запыленности и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замусоренности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дворовых, уличных территорий, частных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подворьев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и других мест, создание чистоты и опрятности, а также проведение текущего ремонта фасадов зданий независимо от их принадлежности, ограждений, проезжей части  улиц, площадей.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2.2. Весенне-летняя уборка устанавливается с 15 апреля по 16 октября, но в  зависимости от климатических условий период весенне-летней уборки может быть изменен.</w:t>
      </w:r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C3A8D" w:rsidRPr="00400227">
          <w:rPr>
            <w:rFonts w:ascii="Times New Roman" w:hAnsi="Times New Roman" w:cs="Times New Roman"/>
            <w:bCs/>
            <w:sz w:val="24"/>
            <w:szCs w:val="24"/>
          </w:rPr>
          <w:t>4. Особенности уборки территории в осенне-зимний период</w:t>
        </w:r>
      </w:hyperlink>
    </w:p>
    <w:p w:rsidR="004C3A8D" w:rsidRPr="00400227" w:rsidRDefault="004C3A8D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C3A8D" w:rsidRPr="00400227" w:rsidRDefault="004C3A8D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hAnsi="Times New Roman" w:cs="Times New Roman"/>
          <w:sz w:val="24"/>
          <w:szCs w:val="24"/>
        </w:rPr>
        <w:t> 4.1. Осенне-зимняя уборка территории  проводится  с  15 октября по 15  апреля и должна предусматривать уборку и вывоз мусора, снега и льда.</w:t>
      </w:r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В зависимости от климатических условий постановлением Администрации сельсовета период осенне-зимней уборки может быть изменен.</w:t>
        </w:r>
      </w:hyperlink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4.2. Укладка свежевыпавшего снега в валы и кучи временно разрешена на всех улицах, площадях, бульварах и скверах с последующей вывозкой.</w:t>
        </w:r>
      </w:hyperlink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дороги с оставлением необходимых проходов и проездов.</w:t>
        </w:r>
      </w:hyperlink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4.4. Очистка от снега крыш и удаление сосулек производиться с обеспечением следующих мер безопасности:</w:t>
        </w:r>
      </w:hyperlink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- назначение дежурных;</w:t>
        </w:r>
      </w:hyperlink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- ограждение тротуаров;</w:t>
        </w:r>
      </w:hyperlink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- оснащение страховочным оборудованием лиц, работающих на высоте.</w:t>
        </w:r>
      </w:hyperlink>
    </w:p>
    <w:p w:rsidR="004C3A8D" w:rsidRPr="00400227" w:rsidRDefault="00013EB7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C3A8D" w:rsidRPr="00400227">
          <w:rPr>
            <w:rFonts w:ascii="Times New Roman" w:hAnsi="Times New Roman" w:cs="Times New Roman"/>
            <w:sz w:val="24"/>
            <w:szCs w:val="24"/>
          </w:rPr>
          <w:t> Снег, сброшенный с крыш, немедленно вывозится.</w:t>
        </w:r>
      </w:hyperlink>
      <w:r w:rsidR="004C3A8D" w:rsidRPr="00400227">
        <w:rPr>
          <w:rFonts w:ascii="Times New Roman" w:hAnsi="Times New Roman" w:cs="Times New Roman"/>
          <w:sz w:val="24"/>
          <w:szCs w:val="24"/>
        </w:rPr>
        <w:t>   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7C5E8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.О порядке содержания элементов</w:t>
      </w:r>
      <w:r w:rsidR="000664DD" w:rsidRPr="00400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внешнего благоустройства, ремонта и содержания зданий и сооружений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4.1. Владельцы обязаны содержать малые архитектурные формы, производить их ремонт и окраску, а также уничтожать надписи, рекламирующие продажу синтетических наркотических средств (курительные смеси,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миксы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Организацию содержания  внешнего благоустройства также осуществляет администрация сельсовета в пределах средств, предусмотренных на эти цели в бюджете сельсовета.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4.2. Строительство и установка оград, заборов, газонных и тротуарных ограждений, киосков, палаток,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ларьков, стендов для объявлений и других устройств допускается в порядке, 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Федерации, Алтайского края, нормативными правовыми актами органов местного самоуправления".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Эксплуатация зданий и сооружений и их ремонт производятся в соответствии с установленными Правилами и нормами технической эксплуатации.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4.3. Текущий и капитальный ремонт, окраска фасадов зданий и сооружений производятся 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Владельцы ведомственных зданий, сооружений, а также администрация сельсовета,  осуществляют</w:t>
      </w:r>
      <w:r w:rsidR="000664DD" w:rsidRPr="00400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размещением и техническим содержанием вывесок и номерных знаков на зданиях.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4.5.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4.6. Расклейка газет, афиш, плакатов, различного рода объявлений и реклам разрешается только на специально установленных стендах и рекламных щитах.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4.7. Строительные площадки должны быть огорожены по периметру сплошным забором, соответствующим строительным нормам.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Выезд технологического транспорта со строительной  площадки  на проезжую часть улицы разрешается только после его предварительной очистки от грязи и мойки,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исключающих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вынос грязи на улицу.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4. 2.Световые вывески, рекламы и витрины.</w:t>
      </w: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400227">
        <w:rPr>
          <w:rFonts w:ascii="Times New Roman" w:hAnsi="Times New Roman" w:cs="Times New Roman"/>
          <w:sz w:val="24"/>
          <w:szCs w:val="24"/>
        </w:rPr>
        <w:t xml:space="preserve">Предприятия, эксплуатирующие световые рекламы и вывески, должны поддерживать их в исправном состоянии.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.Содержание и охрана зеленых насаждений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5.1. Предприятия, организации, учреждения и граждане,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5.2. Производство всякого рода самовольных посадок зеленых насаждений  на территории поселения запрещается, кроме территорий, принадлежащих гражданам и юридическим лицам на праве собственности.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5.3 Лицам, указанным в пункте 5.1.  рекомендуется: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5.5. На площадях зеленых насаждений</w:t>
      </w:r>
      <w:r w:rsidR="00BA5D4D" w:rsidRPr="00400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ломать деревья и кустарники, сучья и ветви, снимать с них кору, срывать листья и цветы, сбивать и собирать плоды;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ловить и уничтожать лесных животных и птиц, разорять птичьи гнезда;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засорять газоны, цветники, дорожки и водоемы мусором;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портить  скамейки, ограды, садовый инвентарь и оборудование;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добывать из деревьев сок, делать надрезы, надписи, приклеивать и прибивать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мыть транспортные средства;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стирать белье, а также купать животных в водоемах, расположенных на территории зеленых насаждений;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lastRenderedPageBreak/>
        <w:t>- пасти скот (кроме специально отведенных мест);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этой цели;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производить строительные и ремонтные работы без ограждения насаждений щитами, гарантирующими защиту их от повреждений;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корни, шейки деревьев землей или строительным мусором;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насаждений;- устраивать свалки мусора, снега и льда, сбрасывать снег с крыши на участках, имеющих зеленые насаждения, без принятия мер, обеспечивающих сохранность деревьев и кустарников;- добывать растительную землю, песок, производить другие раскопки. При устройстве тротуаров и переходов необходимо оставлять вокруг деревьев свободную площадь не менее 0,5 м;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выгуливать собак и других животных в парках и скверах;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производить посадку овощей на газонах, улицах и дворовых территориях общего пользования.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5.6.За повреждение или самостоятельную вырубку зеленых насаждений, а также неприятие мер охраны и халатное отношение к зеленым насаждениям, произрастающим на территории поселения, не являющейся частной собственностью граждан, налагается штраф за совершение административного правонарушения.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5.7. На земельном участке, который находится   в частной собственности и не включён в состав озеленённой территории, признанной зелёным фондом,  собственник вправе по своему усмотрению пользоваться  и распоряжаться произрастающей на нём растительностью.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5.8.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органа местного самоуправления.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5.9. За незаконную порубку или повреждение деревьев и кустарников с виновных взыскивается причиненный ущерб в соответствии с действующим законодательством.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8A2FE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227">
        <w:rPr>
          <w:rFonts w:ascii="Times New Roman" w:hAnsi="Times New Roman" w:cs="Times New Roman"/>
          <w:sz w:val="24"/>
          <w:szCs w:val="24"/>
        </w:rPr>
        <w:t>VI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.Порядок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устройства и содержания ограждений, границ между</w:t>
      </w:r>
      <w:r w:rsidR="008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усадьбами, плодово-ягодных садовых культур в</w:t>
      </w:r>
      <w:r w:rsidR="008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территориях частных домовладений.</w:t>
      </w:r>
    </w:p>
    <w:p w:rsidR="00951960" w:rsidRPr="00400227" w:rsidRDefault="00DA2702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51960" w:rsidRPr="00400227">
        <w:rPr>
          <w:rFonts w:ascii="Times New Roman" w:hAnsi="Times New Roman" w:cs="Times New Roman"/>
          <w:sz w:val="24"/>
          <w:szCs w:val="24"/>
        </w:rPr>
        <w:t>6.1.Усадебный, одно-, двухквартирный дом должен отстоять, как правило, от красной линии улиц не менее чем на 5 м, от красной линии проездов - не менее чем на 3 м.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традициями.</w:t>
      </w:r>
      <w:r w:rsidR="00951960" w:rsidRPr="00400227">
        <w:rPr>
          <w:rFonts w:ascii="Times New Roman" w:hAnsi="Times New Roman" w:cs="Times New Roman"/>
          <w:sz w:val="24"/>
          <w:szCs w:val="24"/>
        </w:rPr>
        <w:br/>
        <w:t>    </w:t>
      </w:r>
      <w:r w:rsidR="007C5E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1960" w:rsidRPr="00400227">
        <w:rPr>
          <w:rFonts w:ascii="Times New Roman" w:hAnsi="Times New Roman" w:cs="Times New Roman"/>
          <w:sz w:val="24"/>
          <w:szCs w:val="24"/>
        </w:rPr>
        <w:t> 6.2.В районах индивидуальной усадебной жилой застройки, а</w:t>
      </w:r>
      <w:proofErr w:type="gramEnd"/>
      <w:r w:rsidR="00951960" w:rsidRPr="00400227">
        <w:rPr>
          <w:rFonts w:ascii="Times New Roman" w:hAnsi="Times New Roman" w:cs="Times New Roman"/>
          <w:sz w:val="24"/>
          <w:szCs w:val="24"/>
        </w:rPr>
        <w:t xml:space="preserve"> также садово-дачной застройки расстояние до границы соседнего приусадебного участка по санитарно-бытовым условиям должны быть не менее: от усадебного, одно-, двухквартирного и блокированного дома - 3 м; от постройки для содержания скота и птицы - 4 м; от других хозяйственных построек (бани, гаража и др.) - 1 м; от стволов высокорослых деревьев - 4 м; </w:t>
      </w:r>
      <w:proofErr w:type="spellStart"/>
      <w:r w:rsidR="00951960" w:rsidRPr="00400227">
        <w:rPr>
          <w:rFonts w:ascii="Times New Roman" w:hAnsi="Times New Roman" w:cs="Times New Roman"/>
          <w:sz w:val="24"/>
          <w:szCs w:val="24"/>
        </w:rPr>
        <w:t>среднерослых</w:t>
      </w:r>
      <w:proofErr w:type="spellEnd"/>
      <w:r w:rsidR="00951960" w:rsidRPr="00400227">
        <w:rPr>
          <w:rFonts w:ascii="Times New Roman" w:hAnsi="Times New Roman" w:cs="Times New Roman"/>
          <w:sz w:val="24"/>
          <w:szCs w:val="24"/>
        </w:rPr>
        <w:t xml:space="preserve"> – 2 м; от кустарника - 1 м.</w:t>
      </w:r>
      <w:r w:rsidR="00951960" w:rsidRPr="00400227">
        <w:rPr>
          <w:rFonts w:ascii="Times New Roman" w:hAnsi="Times New Roman" w:cs="Times New Roman"/>
          <w:sz w:val="24"/>
          <w:szCs w:val="24"/>
        </w:rPr>
        <w:br/>
        <w:t>   </w:t>
      </w:r>
      <w:r w:rsidR="007C5E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1960" w:rsidRPr="00400227">
        <w:rPr>
          <w:rFonts w:ascii="Times New Roman" w:hAnsi="Times New Roman" w:cs="Times New Roman"/>
          <w:sz w:val="24"/>
          <w:szCs w:val="24"/>
        </w:rPr>
        <w:t>  6.3.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участка, если красные линии не установлены, и не ближе 1 м до границы соседнего земельного участка.         </w:t>
      </w:r>
      <w:r w:rsidR="00951960" w:rsidRPr="00400227">
        <w:rPr>
          <w:rFonts w:ascii="Times New Roman" w:hAnsi="Times New Roman" w:cs="Times New Roman"/>
          <w:sz w:val="24"/>
          <w:szCs w:val="24"/>
        </w:rPr>
        <w:br/>
        <w:t>  </w:t>
      </w:r>
      <w:r w:rsidR="007C5E83">
        <w:rPr>
          <w:rFonts w:ascii="Times New Roman" w:hAnsi="Times New Roman" w:cs="Times New Roman"/>
          <w:sz w:val="24"/>
          <w:szCs w:val="24"/>
        </w:rPr>
        <w:t xml:space="preserve">        </w:t>
      </w:r>
      <w:r w:rsidR="00951960" w:rsidRPr="00400227">
        <w:rPr>
          <w:rFonts w:ascii="Times New Roman" w:hAnsi="Times New Roman" w:cs="Times New Roman"/>
          <w:sz w:val="24"/>
          <w:szCs w:val="24"/>
        </w:rPr>
        <w:t> </w:t>
      </w:r>
      <w:r w:rsidR="007C5E83">
        <w:rPr>
          <w:rFonts w:ascii="Times New Roman" w:hAnsi="Times New Roman" w:cs="Times New Roman"/>
          <w:sz w:val="24"/>
          <w:szCs w:val="24"/>
        </w:rPr>
        <w:t xml:space="preserve">  </w:t>
      </w:r>
      <w:r w:rsidR="00951960" w:rsidRPr="00400227">
        <w:rPr>
          <w:rFonts w:ascii="Times New Roman" w:hAnsi="Times New Roman" w:cs="Times New Roman"/>
          <w:sz w:val="24"/>
          <w:szCs w:val="24"/>
        </w:rPr>
        <w:t>  6.4. Канализационный выгреб разрешается располагать только в границах отведенного земельного участка, при этом расстояние до стен соседнего дома должно быть не менее 12 м. Санитарные надворные постройки (туалеты, мусоросборники) размещаются в глубине участка с соблюдением санитарных и противопожарных разрывов до границ участка и соседних строений.</w:t>
      </w: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hAnsi="Times New Roman" w:cs="Times New Roman"/>
          <w:sz w:val="24"/>
          <w:szCs w:val="24"/>
        </w:rPr>
        <w:lastRenderedPageBreak/>
        <w:t xml:space="preserve">     6.5. Размещение жилых и хозяйственных строений определяется схемой планировочной организации земельного участка. Противопожарные расстояния </w:t>
      </w:r>
      <w:proofErr w:type="spellStart"/>
      <w:r w:rsidRPr="00400227">
        <w:rPr>
          <w:rFonts w:ascii="Times New Roman" w:hAnsi="Times New Roman" w:cs="Times New Roman"/>
          <w:sz w:val="24"/>
          <w:szCs w:val="24"/>
        </w:rPr>
        <w:t>отодн</w:t>
      </w:r>
      <w:proofErr w:type="gramStart"/>
      <w:r w:rsidRPr="004002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002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00227">
        <w:rPr>
          <w:rFonts w:ascii="Times New Roman" w:hAnsi="Times New Roman" w:cs="Times New Roman"/>
          <w:sz w:val="24"/>
          <w:szCs w:val="24"/>
        </w:rPr>
        <w:t>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4.13130.2013.Допускается уменьшать до 6 м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материалов.     </w:t>
      </w:r>
    </w:p>
    <w:p w:rsidR="00951960" w:rsidRPr="008411DE" w:rsidRDefault="00951960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6.6. По границе с соседним земельным участком ограждения должны быть проветриваемыми и высотой не более 2 м от уровня земли. По взаимному согласию смежных землепользователей допускается устройство сплошных ограждений. При общей толщине конструкции ограждения до 0,1 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    </w:t>
      </w:r>
    </w:p>
    <w:p w:rsidR="008A2FEA" w:rsidRPr="008411DE" w:rsidRDefault="008A2FEA" w:rsidP="008411DE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411DE">
        <w:rPr>
          <w:rFonts w:ascii="Times New Roman" w:hAnsi="Times New Roman" w:cs="Times New Roman"/>
          <w:sz w:val="24"/>
          <w:szCs w:val="24"/>
        </w:rPr>
        <w:t>. Размещение и содержание детских и спортивных площадок, площадок для выгула животных, парковок (парковочных мест), малых архитектурных</w:t>
      </w:r>
      <w:r w:rsidRPr="0084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DE">
        <w:rPr>
          <w:rFonts w:ascii="Times New Roman" w:hAnsi="Times New Roman" w:cs="Times New Roman"/>
          <w:sz w:val="24"/>
          <w:szCs w:val="24"/>
        </w:rPr>
        <w:t>форм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7.1. Детские площадки, размещаемые на территории общего пользования, предназначены для игр и активного отдыха детей разных возрастов.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должны организовываться с проезжей части. Перечень элементов благоустройства территории на детской площадке включает в себя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7.2.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Спортивные площадки должны: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- соответствовать общим требованиям безопасности и мерам защиты;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- соответствовать возрастной группе детей, для которой они предназначены;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 xml:space="preserve">- быть такими, чтобы риск, предполагаемый в игре, был явным для </w:t>
      </w:r>
      <w:proofErr w:type="gramStart"/>
      <w:r w:rsidRPr="008411DE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8411DE">
        <w:rPr>
          <w:rFonts w:ascii="Times New Roman" w:hAnsi="Times New Roman" w:cs="Times New Roman"/>
          <w:sz w:val="24"/>
          <w:szCs w:val="24"/>
        </w:rPr>
        <w:t xml:space="preserve"> и он мог его предвидеть;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- обеспечивать доступ взрослых для помощи детям внутри оборудования;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- не допускать скопления воды на их поверхностях и обеспечивать свободный сток и просыхание.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 xml:space="preserve">7.3. На территории </w:t>
      </w:r>
      <w:proofErr w:type="spellStart"/>
      <w:r w:rsidR="00545029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8411DE">
        <w:rPr>
          <w:rFonts w:ascii="Times New Roman" w:hAnsi="Times New Roman" w:cs="Times New Roman"/>
          <w:sz w:val="24"/>
          <w:szCs w:val="24"/>
        </w:rPr>
        <w:t xml:space="preserve"> сельсовета необходимо предусматривать следующие виды автостоянок: кратковременного хранения автомобилей, уличных (в виде парковок на проезжей части), внеуличных (в виде "карманов" и отступов от проезжей части).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 xml:space="preserve">Следует учитывать, что расстояние от границ автостоянок до окон жилых и общественных заданий принимается в соответствии с </w:t>
      </w:r>
      <w:hyperlink r:id="rId14" w:history="1">
        <w:proofErr w:type="spellStart"/>
        <w:r w:rsidRPr="008411DE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8411DE">
          <w:rPr>
            <w:rFonts w:ascii="Times New Roman" w:hAnsi="Times New Roman" w:cs="Times New Roman"/>
            <w:sz w:val="24"/>
            <w:szCs w:val="24"/>
          </w:rPr>
          <w:t xml:space="preserve"> 2.2.1/2.1.1.1200</w:t>
        </w:r>
      </w:hyperlink>
      <w:r w:rsidRPr="00841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7.4.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lastRenderedPageBreak/>
        <w:t>7.5. Основными требованиями к малым архитектурным формам являются: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1) соответствие характеру архитектурного и ландшафтного окружения элементов благоустройства территории.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 xml:space="preserve"> 3) прочность, надежность, безопасность конструкции.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 xml:space="preserve">7.6. Детские площадки, объекты садово-парковой мебели, садово-паркового </w:t>
      </w:r>
      <w:proofErr w:type="gramStart"/>
      <w:r w:rsidRPr="008411DE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8411DE">
        <w:rPr>
          <w:rFonts w:ascii="Times New Roman" w:hAnsi="Times New Roman" w:cs="Times New Roman"/>
          <w:sz w:val="24"/>
          <w:szCs w:val="24"/>
        </w:rPr>
        <w:t xml:space="preserve"> в том числе парковые павильоны, беседки, мостики, ограды, ворота, навесы, вазоны, урны и другие малые архитектурные формы, должны находиться в чистом и исправном состоянии.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 xml:space="preserve">7.7. Перемещение и снос детских площадок, объектов садово-парковой мебели, садово-паркового оборудования, в том числе парковые павильоны, беседки, мостики, ограды, ворота, навесы, вазоны, урны и другие малые архитектурные формы, </w:t>
      </w:r>
      <w:proofErr w:type="gramStart"/>
      <w:r w:rsidRPr="008411D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411DE">
        <w:rPr>
          <w:rFonts w:ascii="Times New Roman" w:hAnsi="Times New Roman" w:cs="Times New Roman"/>
          <w:sz w:val="24"/>
          <w:szCs w:val="24"/>
        </w:rPr>
        <w:t xml:space="preserve"> согласовываться </w:t>
      </w:r>
      <w:proofErr w:type="gramStart"/>
      <w:r w:rsidRPr="008411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1D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545029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8411DE">
        <w:rPr>
          <w:rFonts w:ascii="Times New Roman" w:hAnsi="Times New Roman" w:cs="Times New Roman"/>
          <w:sz w:val="24"/>
          <w:szCs w:val="24"/>
        </w:rPr>
        <w:t xml:space="preserve"> сельсовета запрещается.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7.8. В весенний период должны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7.9. Ограждения (металлические решетки) необходимо содержать в надлежащем техническом состоянии, очищать от старого покрытия и производить окраску не реже 1 раза в год.</w:t>
      </w:r>
    </w:p>
    <w:p w:rsidR="008411DE" w:rsidRPr="008411DE" w:rsidRDefault="008411DE" w:rsidP="008411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7.10. В зимний период детские площадки, элементы садово-парковой мебели, садово-паркового оборудования, а также подходы к ним должны быть очищены от снега и наледи.</w:t>
      </w:r>
    </w:p>
    <w:p w:rsidR="008411DE" w:rsidRPr="008411DE" w:rsidRDefault="008411DE" w:rsidP="008411DE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411DE" w:rsidRPr="008411DE" w:rsidRDefault="008411DE" w:rsidP="008411DE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8411DE" w:rsidRDefault="00951960" w:rsidP="008411DE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411DE">
        <w:rPr>
          <w:rFonts w:ascii="Times New Roman" w:eastAsia="Times New Roman" w:hAnsi="Times New Roman" w:cs="Times New Roman"/>
          <w:sz w:val="24"/>
          <w:szCs w:val="24"/>
        </w:rPr>
        <w:t xml:space="preserve">. Освещение территории муниципальных образований </w:t>
      </w:r>
    </w:p>
    <w:p w:rsidR="00951960" w:rsidRPr="008411DE" w:rsidRDefault="00951960" w:rsidP="008411DE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8411DE" w:rsidRDefault="008411DE" w:rsidP="008411DE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1960" w:rsidRPr="008411DE">
        <w:rPr>
          <w:rFonts w:ascii="Times New Roman" w:eastAsia="Times New Roman" w:hAnsi="Times New Roman" w:cs="Times New Roman"/>
          <w:sz w:val="24"/>
          <w:szCs w:val="24"/>
        </w:rPr>
        <w:t xml:space="preserve">.1. Освещение территории муниципального образования осуществляется </w:t>
      </w:r>
      <w:proofErr w:type="spellStart"/>
      <w:r w:rsidR="00951960" w:rsidRPr="008411DE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="00951960" w:rsidRPr="008411D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951960" w:rsidRPr="008411DE" w:rsidRDefault="008411DE" w:rsidP="008411DE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1960" w:rsidRPr="008411DE">
        <w:rPr>
          <w:rFonts w:ascii="Times New Roman" w:eastAsia="Times New Roman" w:hAnsi="Times New Roman" w:cs="Times New Roman"/>
          <w:sz w:val="24"/>
          <w:szCs w:val="24"/>
        </w:rPr>
        <w:t>.2.Строительство, эксплуатация</w:t>
      </w:r>
      <w:proofErr w:type="gramStart"/>
      <w:r w:rsidR="00951960" w:rsidRPr="008411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51960" w:rsidRPr="008411DE">
        <w:rPr>
          <w:rFonts w:ascii="Times New Roman" w:eastAsia="Times New Roman" w:hAnsi="Times New Roman" w:cs="Times New Roman"/>
          <w:sz w:val="24"/>
          <w:szCs w:val="24"/>
        </w:rPr>
        <w:t xml:space="preserve"> текущий и капитальный ремонт сетей наружного освещения улиц осуществляется специализированными организациями по договорам с администрацией сельсовета.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 xml:space="preserve">.Содержание и эксплуатация дорог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8411DE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.1.Дорожно-эксплуатационные службы, на балансе которых состоят территориальные дороги  и дороги поселений производят механизированную уборку, посыпку песком, текущий ремонт асфальтового покрытия  проезжей части улиц, площадей, а также других территорий, закрепленных за ними по соглашению с  органом  территориального местного самоуправления.</w:t>
      </w:r>
    </w:p>
    <w:p w:rsidR="00951960" w:rsidRPr="00400227" w:rsidRDefault="008411DE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9</w:t>
      </w:r>
      <w:r w:rsidR="00951960" w:rsidRPr="00400227">
        <w:rPr>
          <w:rFonts w:ascii="Times New Roman" w:hAnsi="Times New Roman" w:cs="Times New Roman"/>
          <w:sz w:val="24"/>
          <w:szCs w:val="24"/>
        </w:rPr>
        <w:t xml:space="preserve">.2. С целью сохранения дорожных покрытий на территории сельсовета </w:t>
      </w:r>
      <w:proofErr w:type="spellStart"/>
      <w:r w:rsidR="00951960" w:rsidRPr="00400227">
        <w:rPr>
          <w:rFonts w:ascii="Times New Roman" w:hAnsi="Times New Roman" w:cs="Times New Roman"/>
          <w:sz w:val="24"/>
          <w:szCs w:val="24"/>
        </w:rPr>
        <w:t>запрешается</w:t>
      </w:r>
      <w:proofErr w:type="spellEnd"/>
      <w:r w:rsidR="00951960" w:rsidRPr="00400227">
        <w:rPr>
          <w:rFonts w:ascii="Times New Roman" w:hAnsi="Times New Roman" w:cs="Times New Roman"/>
          <w:sz w:val="24"/>
          <w:szCs w:val="24"/>
        </w:rPr>
        <w:t>:</w:t>
      </w: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hAnsi="Times New Roman" w:cs="Times New Roman"/>
          <w:sz w:val="24"/>
          <w:szCs w:val="24"/>
        </w:rPr>
        <w:t>Подвоз груза волоком</w:t>
      </w: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hAnsi="Times New Roman" w:cs="Times New Roman"/>
          <w:sz w:val="24"/>
          <w:szCs w:val="24"/>
        </w:rPr>
        <w:t>Перегон по улицам населенных пунктов, имеющим твердое покрытие, машин на гусеничном ходу.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1DE">
        <w:rPr>
          <w:rFonts w:ascii="Times New Roman" w:hAnsi="Times New Roman" w:cs="Times New Roman"/>
          <w:sz w:val="24"/>
          <w:szCs w:val="24"/>
        </w:rPr>
        <w:t>9</w:t>
      </w:r>
      <w:r w:rsidR="00951960" w:rsidRPr="00400227">
        <w:rPr>
          <w:rFonts w:ascii="Times New Roman" w:hAnsi="Times New Roman" w:cs="Times New Roman"/>
          <w:sz w:val="24"/>
          <w:szCs w:val="24"/>
        </w:rPr>
        <w:t>.3. Ямочны</w:t>
      </w:r>
      <w:proofErr w:type="gramStart"/>
      <w:r w:rsidR="00951960" w:rsidRPr="0040022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51960" w:rsidRPr="00400227">
        <w:rPr>
          <w:rFonts w:ascii="Times New Roman" w:hAnsi="Times New Roman" w:cs="Times New Roman"/>
          <w:sz w:val="24"/>
          <w:szCs w:val="24"/>
        </w:rPr>
        <w:t xml:space="preserve">текущий) ремонт </w:t>
      </w:r>
      <w:proofErr w:type="spellStart"/>
      <w:r w:rsidR="00951960" w:rsidRPr="00400227">
        <w:rPr>
          <w:rFonts w:ascii="Times New Roman" w:hAnsi="Times New Roman" w:cs="Times New Roman"/>
          <w:sz w:val="24"/>
          <w:szCs w:val="24"/>
        </w:rPr>
        <w:t>внутрипоселенческих</w:t>
      </w:r>
      <w:proofErr w:type="spellEnd"/>
      <w:r w:rsidR="00951960" w:rsidRPr="00400227">
        <w:rPr>
          <w:rFonts w:ascii="Times New Roman" w:hAnsi="Times New Roman" w:cs="Times New Roman"/>
          <w:sz w:val="24"/>
          <w:szCs w:val="24"/>
        </w:rPr>
        <w:t xml:space="preserve"> дорог производится организациями на основании договоров с администрацией сельсовета.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Х.Порядок проведения земляных работ</w:t>
      </w:r>
      <w:r w:rsidR="00B816F1" w:rsidRPr="00400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по строительству, ремонту, реконструкции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подземных коммуникаций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 xml:space="preserve">.1 Работы,  связанные с разрытием 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 только при наличии письменного разрешения 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lastRenderedPageBreak/>
        <w:t>(ордера на проведение земляных работ), выданного администрацией сельсовета за подписью главы муниципального образования.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.Основанием для выдачи ордера на земляные работы (приложение 1) является заявление по определенной форме (приложение 2);  в заявлении указывается следующая информация: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для юридического лица; полное наименование, фамилия, имя и отчество руководителя, местонахождения, контактный телефон;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для физического лица: фамилия, имя и отчество, место жительства, данные документа, удостоверяющего личность, контактный телефон;</w:t>
      </w: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место проведения работ;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hAnsi="Times New Roman" w:cs="Times New Roman"/>
          <w:sz w:val="24"/>
          <w:szCs w:val="24"/>
        </w:rPr>
        <w:t>Срок рассмотрения заявления и согласованной  заявки не должны превышать 30 рабочих дней со дня её регистрации.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Аварийные работы могут начинаться владельцами сетей по телефонограмме или по уведомлению администрации муниципального образования руководствуясь при этом Планом взаимодействия районных служб Первомайского района при ликвидации аварийных ситуаций в газовом хозяйстве ОАО «Газпром Газораспределение Барнаул»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Новоалтайский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участок управления эксплуатации, утвержденный главой администрации Первомайского района Рубцовым А.В. в 2012 году и согласованный с заинтересованными инженерными службами (Приложение 3).</w:t>
      </w:r>
      <w:proofErr w:type="gramEnd"/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В аварийных случаях, требующих безотлагательных ремонтно-восстановительных работ в охранных зонах линий связи и линий радиофикации, производить такие работы без предварительного согласования с представителем предприятий, эксплуатирующих линии и связи радиофикации, или владельцами линий связи и линий радиофикации.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распоряжения главы муниципального образования, основанием для отказа в выдаче ордера на производство земляных работ является отсутствие заявления, заполненного   по   определенной   форме   и   не выполнение   условий пункта 9.2.</w:t>
      </w:r>
      <w:proofErr w:type="gramEnd"/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.3 Прокладка напорных коммуникаций под проезжей частью магистральных улиц не допускается.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.4. При реконструкции действующих подземных коммуникаций необходимо предусматривать их вынос из под проезжей части магистральных улиц.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.5. 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Проектирование коллекторов следует осуществлять с учетом перспективы развития сетей.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.6. Прокладка подземных коммуникаций под проезжей частью улиц, проездами, а так 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Не допускается применение кирпича в конструкциях, подземных коммуникациях, расположенных под проезжей частью.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сельсовета о намеченных работах со ссылкой на проект прокладки коммуникаций с указанием предполагаемых сроков производства работ.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 xml:space="preserve">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Если в течение 5 дней со дня выдачи разрешения организация не приступила к работам, оно аннулируется и затраты, понесенные за выдачу разрешения, не возмещаются.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.10. До начала производства работ по разрытию необходимо: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.10.1. Установить дорожные знаки в соответствии с согласованной схемой;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1D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.10.2</w:t>
      </w:r>
      <w:proofErr w:type="gramStart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– обозначено красными сигнальными фонарями.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Ограждение должно быть сплошным и надежно предотвращать попадание посторонних на стройплощадку.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друга;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.10.3. В случаях, когда производство работ связанно с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.10.4. Оформить при необходимости в установленном порядке и осуществить снос или пересадку зеленых насаждении.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.11.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.12. В разрешении устанавливаются сроки и условия производства работ. В случае просрочки исполнения обязатель</w:t>
      </w:r>
      <w:proofErr w:type="gramStart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и производстве работ взимается неустойка, размер которой определен при заключении контракта.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Особые условия подлежат неукоснительному соблюдению строительной организацией, производящей земляные работы.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 xml:space="preserve">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 указанных на </w:t>
      </w:r>
      <w:proofErr w:type="spellStart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топооснове</w:t>
      </w:r>
      <w:proofErr w:type="spellEnd"/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Бордюр разбирается, складируется на месте производства работ для дальнейшей установки.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При производстве работ на улицах, застроенных территориях грунт немедленно вывозится.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При необходимости строительная организация обеспечивает планировку грунта на отвале.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.16. Траншеи под проезжей частью и тротуарами засыпаются песком и песчаным грунтом с послойным уплотнением и поливкой водой.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Траншеи на газонах засыпаются местным грунтом с уплотнением, восстановлением плодородного слоя и посевом травы.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.18. При производстве работ на неблагоустроенных территориях допускается складирование разработанного грунта с одной стороны траншеи с последующей засыпки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.19. При засыпке траншеи некондиционным грунтом без необходимого уплотнения или иных нарушениях правил производства земляных работ должностные лица органов местного самоуправления, указанные в решении «О перечне должностных лиц органов самоуправления, уполномоченных составлять протоколы об административных правонарушениях», имеют право составлять протокол для привлечения виновных лиц к административной ответственности.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.20. Датой окончания работ считается дата подписания контрольного талона уполномоченным представителем администрации сельсовета.</w:t>
      </w:r>
    </w:p>
    <w:p w:rsidR="00951960" w:rsidRPr="00400227" w:rsidRDefault="008411DE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eastAsia="Times New Roman" w:hAnsi="Times New Roman" w:cs="Times New Roman"/>
          <w:sz w:val="24"/>
          <w:szCs w:val="24"/>
        </w:rPr>
        <w:t>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их результате появившиеся в течении 2 лет после проведения ремонтно-восстановительных работ, должны быть устранены организациями, получившими разрешение на производство работ, в течении суток.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  Наледи, образовавшиеся из-за аварий на подземных коммуникациях, ликвидируются предприятиями-владельцами коммуникаций либо на основании договора специализированными предприятиями за счет владельцев коммуникаций.</w:t>
      </w:r>
    </w:p>
    <w:p w:rsidR="00951960" w:rsidRPr="00400227" w:rsidRDefault="008411DE" w:rsidP="00400227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51960" w:rsidRPr="00400227">
        <w:rPr>
          <w:rFonts w:ascii="Times New Roman" w:hAnsi="Times New Roman" w:cs="Times New Roman"/>
          <w:sz w:val="24"/>
          <w:szCs w:val="24"/>
        </w:rPr>
        <w:t>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 w:rsidRPr="008411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 Выдача разрешения на строительство не требуется в случае: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- 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-  строительства, реконструкции объектов, у которых отсутствуют прочная связь с землей и заглубленный фундамент;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указанные объекты должны быть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легковозводимыми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>, из сборно-разборных конструкций, для которых возможны неоднократный монтаж,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функций, за исключением строительства и (или) реконструкции антенно-мачтовых сооружений связи;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-  строительства на земельном участке строений и сооружений вспомогательного использования;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 капитального ремонта объектов капитального строительства;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</w:r>
      <w:r w:rsidRPr="004002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- строительства объектов инженерной инфраструктуры в границах земельного участка, предоставленного для строительства объекта капитального строительства;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 возведения кабельных, воздушных и кабельно-воздушных линий электропередачи, а также электроустановок напряжением до 20 киловольт включительно в соответствии с инвестиционными программами развития сетей энергоснабжения и (или) договорами технологического присоединения;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строительства и (или) реконструкции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вдольтрассовых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проездов и подъездов к автодорогам, а также переходно-скоростных полос и разделительных островков на съездах, выездах, пересечениях, примыканиях, остановках общественного транспорта, площадок (карманов) для остановки и стоянки транспорта, организации пунктов весового контроля по согласованию с собственником и (или) владельцем автодорог;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 строительства и (или) реконструкции антенно-мачтовых сооружений связи высотой до 40 метров включительно на земельных участках, находящихся в государственной или муниципальной собственности;        -  строительства отдельно стоящих ветроэнергетических установок и солнечных батарей мощностью до 75 киловатт и высотой до 30 метров включительно;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-  строительства, реконструкции буровых скважин, предусмотренных подготовленным, согласованным и утвержденным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 строительства и (или) реконструкции линейно-кабельных сооружений связи и кабельных линий электросвязи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;(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-  реконструкции линейных объектов: линий электропередачи, связи, газопроводов, водопроводов, трубопроводов тепловых сетей, сетей канализации, не требующих увеличения размеров земельных участков, на которых расположены такие объекты;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-  строительства или реконструкции газопроводов давлением до 0,6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мегапаскаля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а также их наземных и подземных частей и сооружений, технологически необходимых для их использования;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-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строительства и (или) реконструкции водопроводов внутренним диаметром 300 миллиметров включительно при выполнении работ по подключению объектов капитального строительства до мест присоединения к магистральной трассе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-  строительства и (или) реконструкции сетей водоотведения (канализации) внутренним диаметром до 300 миллиметров включительно, за исключением магистральных сетей, в том числе при выполнении работ по подключению объектов капитального строительства к централизованной системе водоотведения (канализации);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-  строительства и (или) реконструкции тепловых сетей всех видов, транспортирующих водяной пар с рабочим давлением до 0,07 </w:t>
      </w:r>
      <w:proofErr w:type="spellStart"/>
      <w:r w:rsidRPr="00400227">
        <w:rPr>
          <w:rFonts w:ascii="Times New Roman" w:eastAsia="Times New Roman" w:hAnsi="Times New Roman" w:cs="Times New Roman"/>
          <w:sz w:val="24"/>
          <w:szCs w:val="24"/>
        </w:rPr>
        <w:t>мегапаскаля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или горячую воду с температурой до 115 градусов Цельсия включительно от объектов капитального строительства до мест присоединения к магистральной трассе.</w:t>
      </w:r>
    </w:p>
    <w:p w:rsidR="008A2FEA" w:rsidRDefault="008A2FEA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 Особые требования к доступности сельсовета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>.1. При проектировании объектов благоустройства жилой среды, улиц,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>.2. Проектирование, строительство, установка технических средств и оборудования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>способствующих передвижению пожилых лиц и инвалидов, рекомендуется осуществлять при новом строительстве заказчиком в соответствии с утверждённой проектной документацией.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.Праздничное оформление территории </w:t>
      </w:r>
      <w:proofErr w:type="spellStart"/>
      <w:r w:rsidR="007C5E83"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.1. Праздничное оформление территории сельсовета выполняется по решению администрации сельсовета на период проведения государственных и сельских праздников, мероприятий, связанных со знаменательной датой.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сельсовета.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.2. Праздничное оформление включает: вывеску национальных флагов, лозунгов, гирлянд, установку декоративных элементов, а также устройство праздничной иллюминации.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.3. Концепция праздничного оформления определяется программой мероприятия и схемой размещения объектов и элементов праздничного оформления.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.4. При изготовлении и установке элементов запрещается снимать, повреждать и ухудшать видимость технических средств регулирования дорожного движения.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  <w:r w:rsidRPr="004002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002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.  Финансирование мероприятий 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.1. Финансирование мероприятий, предусмотренных в правилах благоустройства муниципального образования </w:t>
      </w:r>
      <w:proofErr w:type="spellStart"/>
      <w:r w:rsidR="007C5E83">
        <w:rPr>
          <w:rFonts w:ascii="Times New Roman" w:eastAsia="Times New Roman" w:hAnsi="Times New Roman" w:cs="Times New Roman"/>
          <w:sz w:val="24"/>
          <w:szCs w:val="24"/>
        </w:rPr>
        <w:t>Рассказихинский</w:t>
      </w:r>
      <w:proofErr w:type="spell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организация благоустройства и озеленения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уборка территории в весенне-летний, осенне-зимний периоды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освещение территории муниципального образования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- проведение работ при строительстве, ремонте, реконструкции коммуникаций - праздничное оформление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Является расходным обязательством муниципального образования </w:t>
      </w:r>
      <w:r w:rsidR="007C5E83">
        <w:rPr>
          <w:rFonts w:ascii="Times New Roman" w:eastAsia="Times New Roman" w:hAnsi="Times New Roman" w:cs="Times New Roman"/>
          <w:sz w:val="24"/>
          <w:szCs w:val="24"/>
        </w:rPr>
        <w:t>Рассказихинский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сельсовет, осуществляется за счёт собственных доходов бюджета поселения в пределах средств на соответствующий финансовый год.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Правил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 w:rsidRPr="008411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.1. Администрация сельсовета осуществляет контроль в пределах своей компетенции за соблюдением физическими и юридическими  лицами Правил.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.2. В случае выявления фактов нарушений настоящих Правил уполномоченные лица: выносят  предписание по устранению выявленного нарушения; составляют протокол об административном нарушении; обращаются в суд с заявлением (исковым заявлением) о признании </w:t>
      </w:r>
      <w:proofErr w:type="gramStart"/>
      <w:r w:rsidRPr="00400227">
        <w:rPr>
          <w:rFonts w:ascii="Times New Roman" w:eastAsia="Times New Roman" w:hAnsi="Times New Roman" w:cs="Times New Roman"/>
          <w:sz w:val="24"/>
          <w:szCs w:val="24"/>
        </w:rPr>
        <w:t>незаконными</w:t>
      </w:r>
      <w:proofErr w:type="gramEnd"/>
      <w:r w:rsidRPr="00400227">
        <w:rPr>
          <w:rFonts w:ascii="Times New Roman" w:eastAsia="Times New Roman" w:hAnsi="Times New Roman" w:cs="Times New Roman"/>
          <w:sz w:val="24"/>
          <w:szCs w:val="24"/>
        </w:rPr>
        <w:t xml:space="preserve"> действий (бездействий) лиц, нарушающих Правила, о возмещении ущерба.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02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1D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400227">
        <w:rPr>
          <w:rFonts w:ascii="Times New Roman" w:eastAsia="Times New Roman" w:hAnsi="Times New Roman" w:cs="Times New Roman"/>
          <w:sz w:val="24"/>
          <w:szCs w:val="24"/>
        </w:rPr>
        <w:t>.3. За неисполнение настоящих Правил, виновные несут ответственность в соответствии с действующим законодательством.</w:t>
      </w: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51960" w:rsidRPr="00400227" w:rsidRDefault="00951960" w:rsidP="004002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D0A07" w:rsidRPr="00400227" w:rsidRDefault="006D0A07" w:rsidP="004002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0A07" w:rsidRPr="00400227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4CC"/>
    <w:multiLevelType w:val="hybridMultilevel"/>
    <w:tmpl w:val="C7966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960"/>
    <w:rsid w:val="00013EB7"/>
    <w:rsid w:val="000664DD"/>
    <w:rsid w:val="001E4400"/>
    <w:rsid w:val="001F5FF5"/>
    <w:rsid w:val="003939C9"/>
    <w:rsid w:val="00400227"/>
    <w:rsid w:val="004C3A8D"/>
    <w:rsid w:val="00545029"/>
    <w:rsid w:val="00581AEC"/>
    <w:rsid w:val="006D0A07"/>
    <w:rsid w:val="007C5E83"/>
    <w:rsid w:val="008411DE"/>
    <w:rsid w:val="00881EB7"/>
    <w:rsid w:val="008A2FEA"/>
    <w:rsid w:val="009129E3"/>
    <w:rsid w:val="00914BE5"/>
    <w:rsid w:val="00951960"/>
    <w:rsid w:val="00B816F1"/>
    <w:rsid w:val="00BA5D4D"/>
    <w:rsid w:val="00D03225"/>
    <w:rsid w:val="00DA2702"/>
    <w:rsid w:val="00DB105B"/>
    <w:rsid w:val="00F6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5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81AEC"/>
    <w:pPr>
      <w:spacing w:after="0" w:line="240" w:lineRule="auto"/>
    </w:pPr>
  </w:style>
  <w:style w:type="paragraph" w:customStyle="1" w:styleId="ConsPlusNormal">
    <w:name w:val="ConsPlusNormal"/>
    <w:rsid w:val="00841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owmrex3a2d2af.xn--p1ai/tinybrowser/files/dokumenty/resheniya/2015/reshenie-11-ot-24.09.2015_pravila-blagoustroystva.docx" TargetMode="External"/><Relationship Id="rId13" Type="http://schemas.openxmlformats.org/officeDocument/2006/relationships/hyperlink" Target="http://xn----7sbowmrex3a2d2af.xn--p1ai/tinybrowser/files/dokumenty/resheniya/2015/reshenie-11-ot-24.09.2015_pravila-blagoustroystv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owmrex3a2d2af.xn--p1ai/tinybrowser/files/dokumenty/resheniya/2015/reshenie-11-ot-24.09.2015_pravila-blagoustroystva.docx" TargetMode="External"/><Relationship Id="rId12" Type="http://schemas.openxmlformats.org/officeDocument/2006/relationships/hyperlink" Target="http://xn----7sbowmrex3a2d2af.xn--p1ai/tinybrowser/files/dokumenty/resheniya/2015/reshenie-11-ot-24.09.2015_pravila-blagoustroystv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7sbowmrex3a2d2af.xn--p1ai/tinybrowser/files/dokumenty/resheniya/2015/reshenie-11-ot-24.09.2015_pravila-blagoustroystva.docx" TargetMode="External"/><Relationship Id="rId11" Type="http://schemas.openxmlformats.org/officeDocument/2006/relationships/hyperlink" Target="http://xn----7sbowmrex3a2d2af.xn--p1ai/tinybrowser/files/dokumenty/resheniya/2015/reshenie-11-ot-24.09.2015_pravila-blagoustroystva.docx" TargetMode="External"/><Relationship Id="rId5" Type="http://schemas.openxmlformats.org/officeDocument/2006/relationships/hyperlink" Target="http://xn----7sbowmrex3a2d2af.xn--p1ai/tinybrowser/files/dokumenty/resheniya/2015/reshenie-11-ot-24.09.2015_pravila-blagoustroystva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7sbowmrex3a2d2af.xn--p1ai/tinybrowser/files/dokumenty/resheniya/2015/reshenie-11-ot-24.09.2015_pravila-blagoustroystv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owmrex3a2d2af.xn--p1ai/tinybrowser/files/dokumenty/resheniya/2015/reshenie-11-ot-24.09.2015_pravila-blagoustroystva.docx" TargetMode="External"/><Relationship Id="rId14" Type="http://schemas.openxmlformats.org/officeDocument/2006/relationships/hyperlink" Target="consultantplus://offline/ref=894E52C205686549929162DA1703AC4A64985469F9CF6E012DDA6F6F27BE75A742CD7236C53FAF0B69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6176</Words>
  <Characters>35207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16</cp:revision>
  <cp:lastPrinted>2021-03-31T02:38:00Z</cp:lastPrinted>
  <dcterms:created xsi:type="dcterms:W3CDTF">2017-05-12T06:48:00Z</dcterms:created>
  <dcterms:modified xsi:type="dcterms:W3CDTF">2021-03-31T02:38:00Z</dcterms:modified>
</cp:coreProperties>
</file>